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32DD" w14:textId="77777777" w:rsidR="00D14C60" w:rsidRDefault="001A119D" w:rsidP="00F00896">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5375F89D" w14:textId="77777777" w:rsidR="00D14C60" w:rsidRDefault="001A119D" w:rsidP="00F00896">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25/08/2022</w:t>
      </w:r>
    </w:p>
    <w:p w14:paraId="6FCF7EF1" w14:textId="77777777" w:rsidR="00D14C60" w:rsidRDefault="001A119D" w:rsidP="00F00896">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645D093" w14:textId="77777777" w:rsidR="00D14C60" w:rsidRDefault="001A119D" w:rsidP="00F00896">
      <w:pPr>
        <w:pBdr>
          <w:top w:val="nil"/>
          <w:left w:val="nil"/>
          <w:bottom w:val="nil"/>
          <w:right w:val="nil"/>
          <w:between w:val="nil"/>
        </w:pBdr>
        <w:tabs>
          <w:tab w:val="center" w:pos="4680"/>
          <w:tab w:val="left" w:pos="6924"/>
        </w:tabs>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987</w:t>
      </w:r>
    </w:p>
    <w:p w14:paraId="3F5F55F8" w14:textId="77777777" w:rsidR="00D14C60" w:rsidRDefault="001A119D" w:rsidP="00F00896">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“THIỆN NHIỀU HƠN ÁC THÌ MỚI CÓ THỂ CHUYỂN ĐỔI ĐƯỢC”</w:t>
      </w:r>
    </w:p>
    <w:p w14:paraId="4771D845" w14:textId="77777777" w:rsidR="00D14C60" w:rsidRDefault="004C7B88"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muốn chuyển đổi vận mạng thì chúng ta</w:t>
      </w:r>
      <w:r w:rsidR="001A119D">
        <w:rPr>
          <w:rFonts w:ascii="Times New Roman" w:eastAsia="Times New Roman" w:hAnsi="Times New Roman" w:cs="Times New Roman"/>
          <w:sz w:val="24"/>
          <w:szCs w:val="24"/>
        </w:rPr>
        <w:t xml:space="preserve"> phải làm việc thiện nhiều hơn làm việc ác. Thí dụ chúng ta niệm Phật nhiều hơn niệm vọng tưởng thì niệm Phật sẽ lấn át được niệm vọng tưởng. Người thế gian làm việc ác</w:t>
      </w:r>
      <w:r>
        <w:rPr>
          <w:rFonts w:ascii="Times New Roman" w:eastAsia="Times New Roman" w:hAnsi="Times New Roman" w:cs="Times New Roman"/>
          <w:sz w:val="24"/>
          <w:szCs w:val="24"/>
        </w:rPr>
        <w:t xml:space="preserve"> để có được</w:t>
      </w:r>
      <w:r w:rsidR="001A119D">
        <w:rPr>
          <w:rFonts w:ascii="Times New Roman" w:eastAsia="Times New Roman" w:hAnsi="Times New Roman" w:cs="Times New Roman"/>
          <w:sz w:val="24"/>
          <w:szCs w:val="24"/>
        </w:rPr>
        <w:t xml:space="preserve"> mười phần sau đó họ </w:t>
      </w:r>
      <w:r>
        <w:rPr>
          <w:rFonts w:ascii="Times New Roman" w:eastAsia="Times New Roman" w:hAnsi="Times New Roman" w:cs="Times New Roman"/>
          <w:sz w:val="24"/>
          <w:szCs w:val="24"/>
        </w:rPr>
        <w:t>đem hai phần đi làm việc thiện vậy</w:t>
      </w:r>
      <w:r w:rsidR="001A119D">
        <w:rPr>
          <w:rFonts w:ascii="Times New Roman" w:eastAsia="Times New Roman" w:hAnsi="Times New Roman" w:cs="Times New Roman"/>
          <w:sz w:val="24"/>
          <w:szCs w:val="24"/>
        </w:rPr>
        <w:t xml:space="preserve"> thì họ không thể chuyển đổi được vận mạng. Điều này giống như </w:t>
      </w:r>
      <w:r w:rsidR="00365623">
        <w:rPr>
          <w:rFonts w:ascii="Times New Roman" w:eastAsia="Times New Roman" w:hAnsi="Times New Roman" w:cs="Times New Roman"/>
          <w:sz w:val="24"/>
          <w:szCs w:val="24"/>
        </w:rPr>
        <w:t xml:space="preserve">khi </w:t>
      </w:r>
      <w:r w:rsidR="001A119D">
        <w:rPr>
          <w:rFonts w:ascii="Times New Roman" w:eastAsia="Times New Roman" w:hAnsi="Times New Roman" w:cs="Times New Roman"/>
          <w:sz w:val="24"/>
          <w:szCs w:val="24"/>
        </w:rPr>
        <w:t xml:space="preserve">chúng ta cầm đèn đi vào một ngôi nhà tối, chúng ta đi đến đâu thì bóng tối sẽ bị xua đi đến đó. Chúng ta khởi tâm động niệm vẫn là </w:t>
      </w:r>
      <w:r>
        <w:rPr>
          <w:rFonts w:ascii="Times New Roman" w:eastAsia="Times New Roman" w:hAnsi="Times New Roman" w:cs="Times New Roman"/>
          <w:sz w:val="24"/>
          <w:szCs w:val="24"/>
        </w:rPr>
        <w:t>“</w:t>
      </w:r>
      <w:r w:rsidR="001A119D" w:rsidRPr="004C7B88">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w:t>
      </w:r>
      <w:r w:rsidR="001A11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A119D" w:rsidRPr="004C7B88">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thì chúng ta</w:t>
      </w:r>
      <w:r w:rsidR="001A119D">
        <w:rPr>
          <w:rFonts w:ascii="Times New Roman" w:eastAsia="Times New Roman" w:hAnsi="Times New Roman" w:cs="Times New Roman"/>
          <w:sz w:val="24"/>
          <w:szCs w:val="24"/>
        </w:rPr>
        <w:t xml:space="preserve"> niệm Phật, lạy Phật </w:t>
      </w:r>
      <w:r>
        <w:rPr>
          <w:rFonts w:ascii="Times New Roman" w:eastAsia="Times New Roman" w:hAnsi="Times New Roman" w:cs="Times New Roman"/>
          <w:sz w:val="24"/>
          <w:szCs w:val="24"/>
        </w:rPr>
        <w:t xml:space="preserve">cũng </w:t>
      </w:r>
      <w:r w:rsidR="001A119D">
        <w:rPr>
          <w:rFonts w:ascii="Times New Roman" w:eastAsia="Times New Roman" w:hAnsi="Times New Roman" w:cs="Times New Roman"/>
          <w:sz w:val="24"/>
          <w:szCs w:val="24"/>
        </w:rPr>
        <w:t>không thể chuyển đổi được vận mạng.</w:t>
      </w:r>
    </w:p>
    <w:p w14:paraId="7582AC59"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4C7B88">
        <w:rPr>
          <w:rFonts w:ascii="Times New Roman" w:eastAsia="Times New Roman" w:hAnsi="Times New Roman" w:cs="Times New Roman"/>
          <w:b/>
          <w:i/>
          <w:sz w:val="24"/>
          <w:szCs w:val="24"/>
        </w:rPr>
        <w:t xml:space="preserve">Hàng ngày, </w:t>
      </w:r>
      <w:r>
        <w:rPr>
          <w:rFonts w:ascii="Times New Roman" w:eastAsia="Times New Roman" w:hAnsi="Times New Roman" w:cs="Times New Roman"/>
          <w:b/>
          <w:i/>
          <w:sz w:val="24"/>
          <w:szCs w:val="24"/>
        </w:rPr>
        <w:t>chúng ta đọc Kinh, lạy Phật n</w:t>
      </w:r>
      <w:r w:rsidR="004C7B88">
        <w:rPr>
          <w:rFonts w:ascii="Times New Roman" w:eastAsia="Times New Roman" w:hAnsi="Times New Roman" w:cs="Times New Roman"/>
          <w:b/>
          <w:i/>
          <w:sz w:val="24"/>
          <w:szCs w:val="24"/>
        </w:rPr>
        <w:t>hưng</w:t>
      </w:r>
      <w:r>
        <w:rPr>
          <w:rFonts w:ascii="Times New Roman" w:eastAsia="Times New Roman" w:hAnsi="Times New Roman" w:cs="Times New Roman"/>
          <w:b/>
          <w:i/>
          <w:sz w:val="24"/>
          <w:szCs w:val="24"/>
        </w:rPr>
        <w:t xml:space="preserve"> chúng ta vẫn sát sanh, t</w:t>
      </w:r>
      <w:r w:rsidR="004C7B88">
        <w:rPr>
          <w:rFonts w:ascii="Times New Roman" w:eastAsia="Times New Roman" w:hAnsi="Times New Roman" w:cs="Times New Roman"/>
          <w:b/>
          <w:i/>
          <w:sz w:val="24"/>
          <w:szCs w:val="24"/>
        </w:rPr>
        <w:t>rộm cắp, tà dâm vậy thì c</w:t>
      </w:r>
      <w:r>
        <w:rPr>
          <w:rFonts w:ascii="Times New Roman" w:eastAsia="Times New Roman" w:hAnsi="Times New Roman" w:cs="Times New Roman"/>
          <w:b/>
          <w:i/>
          <w:sz w:val="24"/>
          <w:szCs w:val="24"/>
        </w:rPr>
        <w:t xml:space="preserve">húng ta lạy </w:t>
      </w:r>
      <w:r w:rsidR="004C7B88">
        <w:rPr>
          <w:rFonts w:ascii="Times New Roman" w:eastAsia="Times New Roman" w:hAnsi="Times New Roman" w:cs="Times New Roman"/>
          <w:b/>
          <w:i/>
          <w:sz w:val="24"/>
          <w:szCs w:val="24"/>
        </w:rPr>
        <w:t>P</w:t>
      </w:r>
      <w:r>
        <w:rPr>
          <w:rFonts w:ascii="Times New Roman" w:eastAsia="Times New Roman" w:hAnsi="Times New Roman" w:cs="Times New Roman"/>
          <w:b/>
          <w:i/>
          <w:sz w:val="24"/>
          <w:szCs w:val="24"/>
        </w:rPr>
        <w:t>hật, tụng Kinh</w:t>
      </w:r>
      <w:r w:rsidR="004C7B88">
        <w:rPr>
          <w:rFonts w:ascii="Times New Roman" w:eastAsia="Times New Roman" w:hAnsi="Times New Roman" w:cs="Times New Roman"/>
          <w:b/>
          <w:i/>
          <w:sz w:val="24"/>
          <w:szCs w:val="24"/>
        </w:rPr>
        <w:t xml:space="preserve"> cũng không hữu dụng, c</w:t>
      </w:r>
      <w:r>
        <w:rPr>
          <w:rFonts w:ascii="Times New Roman" w:eastAsia="Times New Roman" w:hAnsi="Times New Roman" w:cs="Times New Roman"/>
          <w:b/>
          <w:i/>
          <w:sz w:val="24"/>
          <w:szCs w:val="24"/>
        </w:rPr>
        <w:t xml:space="preserve">húng ta làm việc thiện cũng không </w:t>
      </w:r>
      <w:r w:rsidR="004C7B88">
        <w:rPr>
          <w:rFonts w:ascii="Times New Roman" w:eastAsia="Times New Roman" w:hAnsi="Times New Roman" w:cs="Times New Roman"/>
          <w:b/>
          <w:i/>
          <w:sz w:val="24"/>
          <w:szCs w:val="24"/>
        </w:rPr>
        <w:t xml:space="preserve">có nhiều </w:t>
      </w:r>
      <w:r>
        <w:rPr>
          <w:rFonts w:ascii="Times New Roman" w:eastAsia="Times New Roman" w:hAnsi="Times New Roman" w:cs="Times New Roman"/>
          <w:b/>
          <w:i/>
          <w:sz w:val="24"/>
          <w:szCs w:val="24"/>
        </w:rPr>
        <w:t>lợi ích</w:t>
      </w:r>
      <w:r w:rsidR="004C7B88">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w:t>
      </w:r>
      <w:r w:rsidR="004C7B88">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Nhiều đồng tu gửi thư cho tôi, họ thắc mắc có những người là trưởng tràng, phó tràng tu hành rất tốt nhưng họ vẫn vướng vào sát, đạo, dâm mà đặc biệt là dâm. </w:t>
      </w:r>
      <w:r w:rsidR="004C7B88">
        <w:rPr>
          <w:rFonts w:ascii="Times New Roman" w:eastAsia="Times New Roman" w:hAnsi="Times New Roman" w:cs="Times New Roman"/>
          <w:sz w:val="24"/>
          <w:szCs w:val="24"/>
        </w:rPr>
        <w:t xml:space="preserve">Vì </w:t>
      </w:r>
      <w:r>
        <w:rPr>
          <w:rFonts w:ascii="Times New Roman" w:eastAsia="Times New Roman" w:hAnsi="Times New Roman" w:cs="Times New Roman"/>
          <w:sz w:val="24"/>
          <w:szCs w:val="24"/>
        </w:rPr>
        <w:t>họ không tu hành từ nơi nội tâm mà nhà Phật gọi là: “</w:t>
      </w:r>
      <w:r>
        <w:rPr>
          <w:rFonts w:ascii="Times New Roman" w:eastAsia="Times New Roman" w:hAnsi="Times New Roman" w:cs="Times New Roman"/>
          <w:i/>
          <w:sz w:val="24"/>
          <w:szCs w:val="24"/>
        </w:rPr>
        <w:t>Tu từ nơi gốc</w:t>
      </w:r>
      <w:r>
        <w:rPr>
          <w:rFonts w:ascii="Times New Roman" w:eastAsia="Times New Roman" w:hAnsi="Times New Roman" w:cs="Times New Roman"/>
          <w:sz w:val="24"/>
          <w:szCs w:val="24"/>
        </w:rPr>
        <w:t xml:space="preserve">”. Hàng ngày, chúng ta niệm Phật, tụng Kinh đó chỉ là </w:t>
      </w:r>
      <w:r w:rsidR="00A2404F">
        <w:rPr>
          <w:rFonts w:ascii="Times New Roman" w:eastAsia="Times New Roman" w:hAnsi="Times New Roman" w:cs="Times New Roman"/>
          <w:sz w:val="24"/>
          <w:szCs w:val="24"/>
        </w:rPr>
        <w:t xml:space="preserve">tu hình tướng. Nếu </w:t>
      </w:r>
      <w:r>
        <w:rPr>
          <w:rFonts w:ascii="Times New Roman" w:eastAsia="Times New Roman" w:hAnsi="Times New Roman" w:cs="Times New Roman"/>
          <w:sz w:val="24"/>
          <w:szCs w:val="24"/>
        </w:rPr>
        <w:t xml:space="preserve">nội tâm chúng ta không chuyển đổi thì chúng ta sẽ phạm phải </w:t>
      </w:r>
      <w:r w:rsidR="00A2404F">
        <w:rPr>
          <w:rFonts w:ascii="Times New Roman" w:eastAsia="Times New Roman" w:hAnsi="Times New Roman" w:cs="Times New Roman"/>
          <w:sz w:val="24"/>
          <w:szCs w:val="24"/>
        </w:rPr>
        <w:t xml:space="preserve">những </w:t>
      </w:r>
      <w:r>
        <w:rPr>
          <w:rFonts w:ascii="Times New Roman" w:eastAsia="Times New Roman" w:hAnsi="Times New Roman" w:cs="Times New Roman"/>
          <w:sz w:val="24"/>
          <w:szCs w:val="24"/>
        </w:rPr>
        <w:t>sai lầm. Có người hàng ngày, ăn chay, niệm Phật, mặc áo chàm nhưng vẫn phạm trai, phá giới.</w:t>
      </w:r>
    </w:p>
    <w:p w14:paraId="311AD801"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A2404F">
        <w:rPr>
          <w:rFonts w:ascii="Times New Roman" w:eastAsia="Times New Roman" w:hAnsi="Times New Roman" w:cs="Times New Roman"/>
          <w:b/>
          <w:i/>
          <w:sz w:val="24"/>
          <w:szCs w:val="24"/>
        </w:rPr>
        <w:t>Người</w:t>
      </w:r>
      <w:r>
        <w:rPr>
          <w:rFonts w:ascii="Times New Roman" w:eastAsia="Times New Roman" w:hAnsi="Times New Roman" w:cs="Times New Roman"/>
          <w:b/>
          <w:i/>
          <w:sz w:val="24"/>
          <w:szCs w:val="24"/>
        </w:rPr>
        <w:t xml:space="preserve"> tu trên hình t</w:t>
      </w:r>
      <w:r w:rsidR="00A2404F">
        <w:rPr>
          <w:rFonts w:ascii="Times New Roman" w:eastAsia="Times New Roman" w:hAnsi="Times New Roman" w:cs="Times New Roman"/>
          <w:b/>
          <w:i/>
          <w:sz w:val="24"/>
          <w:szCs w:val="24"/>
        </w:rPr>
        <w:t>h</w:t>
      </w:r>
      <w:r>
        <w:rPr>
          <w:rFonts w:ascii="Times New Roman" w:eastAsia="Times New Roman" w:hAnsi="Times New Roman" w:cs="Times New Roman"/>
          <w:b/>
          <w:i/>
          <w:sz w:val="24"/>
          <w:szCs w:val="24"/>
        </w:rPr>
        <w:t xml:space="preserve">ức rất nhiều, người tu </w:t>
      </w:r>
      <w:r w:rsidR="00A2404F">
        <w:rPr>
          <w:rFonts w:ascii="Times New Roman" w:eastAsia="Times New Roman" w:hAnsi="Times New Roman" w:cs="Times New Roman"/>
          <w:b/>
          <w:i/>
          <w:sz w:val="24"/>
          <w:szCs w:val="24"/>
        </w:rPr>
        <w:t>từ</w:t>
      </w:r>
      <w:r>
        <w:rPr>
          <w:rFonts w:ascii="Times New Roman" w:eastAsia="Times New Roman" w:hAnsi="Times New Roman" w:cs="Times New Roman"/>
          <w:b/>
          <w:i/>
          <w:sz w:val="24"/>
          <w:szCs w:val="24"/>
        </w:rPr>
        <w:t xml:space="preserve"> nội tâm rất ít. Trong quá khứ, người xưa cũng ghi chép lại rất nhiều trường hợp như vậy. Tu hành là phải chân thật chuyển đổi từ nơi nội tâm</w:t>
      </w:r>
      <w:r>
        <w:rPr>
          <w:rFonts w:ascii="Times New Roman" w:eastAsia="Times New Roman" w:hAnsi="Times New Roman" w:cs="Times New Roman"/>
          <w:sz w:val="24"/>
          <w:szCs w:val="24"/>
        </w:rPr>
        <w:t>”. Trước đây, chúng ta đã làm những việc bất thiện nhưng hiện tại, chúng ta</w:t>
      </w:r>
      <w:r w:rsidR="00A2404F">
        <w:rPr>
          <w:rFonts w:ascii="Times New Roman" w:eastAsia="Times New Roman" w:hAnsi="Times New Roman" w:cs="Times New Roman"/>
          <w:sz w:val="24"/>
          <w:szCs w:val="24"/>
        </w:rPr>
        <w:t xml:space="preserve"> đã nhận thức được thì chúng ta</w:t>
      </w:r>
      <w:r>
        <w:rPr>
          <w:rFonts w:ascii="Times New Roman" w:eastAsia="Times New Roman" w:hAnsi="Times New Roman" w:cs="Times New Roman"/>
          <w:sz w:val="24"/>
          <w:szCs w:val="24"/>
        </w:rPr>
        <w:t xml:space="preserve"> phải phát tâm nỗ lực, tinh tấn làm </w:t>
      </w:r>
      <w:r w:rsidR="00A2404F">
        <w:rPr>
          <w:rFonts w:ascii="Times New Roman" w:eastAsia="Times New Roman" w:hAnsi="Times New Roman" w:cs="Times New Roman"/>
          <w:sz w:val="24"/>
          <w:szCs w:val="24"/>
        </w:rPr>
        <w:t>việc</w:t>
      </w:r>
      <w:r>
        <w:rPr>
          <w:rFonts w:ascii="Times New Roman" w:eastAsia="Times New Roman" w:hAnsi="Times New Roman" w:cs="Times New Roman"/>
          <w:sz w:val="24"/>
          <w:szCs w:val="24"/>
        </w:rPr>
        <w:t xml:space="preserve"> thiện. Chúng ta làm việc thiện nhiều hơn gấp hai, gấp ba lần thì chúng ta có thể chuyển đổi được vận mạng. </w:t>
      </w:r>
    </w:p>
    <w:p w14:paraId="6DDD7A00"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Hòa Thượng nói: “</w:t>
      </w:r>
      <w:r>
        <w:rPr>
          <w:rFonts w:ascii="Times New Roman" w:eastAsia="Times New Roman" w:hAnsi="Times New Roman" w:cs="Times New Roman"/>
          <w:b/>
          <w:i/>
          <w:sz w:val="24"/>
          <w:szCs w:val="24"/>
        </w:rPr>
        <w:t>Một số người bị tiền bạc làm cho mê muội, họ làm nhiều việc ác, lừa gạt người khác để có được tiền tài. Đến khi già, họ biết được việc làm của mình là sai, họ hối hận nên ngày ngày niệ</w:t>
      </w:r>
      <w:r w:rsidR="00FB21E6">
        <w:rPr>
          <w:rFonts w:ascii="Times New Roman" w:eastAsia="Times New Roman" w:hAnsi="Times New Roman" w:cs="Times New Roman"/>
          <w:b/>
          <w:i/>
          <w:sz w:val="24"/>
          <w:szCs w:val="24"/>
        </w:rPr>
        <w:t xml:space="preserve">m Phật, tận lực làm việc thiện </w:t>
      </w:r>
      <w:r w:rsidR="00A2404F">
        <w:rPr>
          <w:rFonts w:ascii="Times New Roman" w:eastAsia="Times New Roman" w:hAnsi="Times New Roman" w:cs="Times New Roman"/>
          <w:b/>
          <w:i/>
          <w:sz w:val="24"/>
          <w:szCs w:val="24"/>
        </w:rPr>
        <w:t>nhưng quả báo ác vẫn như vậy</w:t>
      </w:r>
      <w:r w:rsidR="00FB21E6">
        <w:rPr>
          <w:rFonts w:ascii="Times New Roman" w:eastAsia="Times New Roman" w:hAnsi="Times New Roman" w:cs="Times New Roman"/>
          <w:b/>
          <w:i/>
          <w:sz w:val="24"/>
          <w:szCs w:val="24"/>
        </w:rPr>
        <w:t>. Họ không thể chuyển được nghiệp ngày trước vì họ làm chưa đủ lực!</w:t>
      </w:r>
      <w:r>
        <w:rPr>
          <w:rFonts w:ascii="Times New Roman" w:eastAsia="Times New Roman" w:hAnsi="Times New Roman" w:cs="Times New Roman"/>
          <w:sz w:val="24"/>
          <w:szCs w:val="24"/>
        </w:rPr>
        <w:t xml:space="preserve">”. </w:t>
      </w:r>
      <w:r w:rsidR="00713B85" w:rsidRPr="00713B85">
        <w:rPr>
          <w:rFonts w:ascii="Times New Roman" w:eastAsia="Times New Roman" w:hAnsi="Times New Roman" w:cs="Times New Roman"/>
          <w:sz w:val="24"/>
          <w:szCs w:val="24"/>
        </w:rPr>
        <w:t xml:space="preserve">Chúng ta lừa gạt người khác lấy được mười phần sau đó chúng ta </w:t>
      </w:r>
      <w:r w:rsidR="00713B85">
        <w:rPr>
          <w:rFonts w:ascii="Times New Roman" w:eastAsia="Times New Roman" w:hAnsi="Times New Roman" w:cs="Times New Roman"/>
          <w:sz w:val="24"/>
          <w:szCs w:val="24"/>
        </w:rPr>
        <w:t xml:space="preserve">cho rằng có thể </w:t>
      </w:r>
      <w:r w:rsidR="00713B85" w:rsidRPr="00713B85">
        <w:rPr>
          <w:rFonts w:ascii="Times New Roman" w:eastAsia="Times New Roman" w:hAnsi="Times New Roman" w:cs="Times New Roman"/>
          <w:sz w:val="24"/>
          <w:szCs w:val="24"/>
        </w:rPr>
        <w:t>bù đắp lại bằng cách dùng hai, ba phần để làm việc thiện</w:t>
      </w:r>
      <w:r w:rsidR="00713B85">
        <w:rPr>
          <w:rFonts w:ascii="Times New Roman" w:eastAsia="Times New Roman" w:hAnsi="Times New Roman" w:cs="Times New Roman"/>
          <w:sz w:val="24"/>
          <w:szCs w:val="24"/>
        </w:rPr>
        <w:t>. N</w:t>
      </w:r>
      <w:r>
        <w:rPr>
          <w:rFonts w:ascii="Times New Roman" w:eastAsia="Times New Roman" w:hAnsi="Times New Roman" w:cs="Times New Roman"/>
          <w:sz w:val="24"/>
          <w:szCs w:val="24"/>
        </w:rPr>
        <w:t>hiều người khuyên người khác làm thiện nhưng họ không dám khuyên người bỏ không làm ác. Phật tử hỏi họ làm việc này có tội không thì họ nói không sao, chỉ cần dành ra ít tiền để cúng dường</w:t>
      </w:r>
      <w:r w:rsidR="00713B85">
        <w:rPr>
          <w:rFonts w:ascii="Times New Roman" w:eastAsia="Times New Roman" w:hAnsi="Times New Roman" w:cs="Times New Roman"/>
          <w:sz w:val="24"/>
          <w:szCs w:val="24"/>
        </w:rPr>
        <w:t xml:space="preserve"> là có thể</w:t>
      </w:r>
      <w:r>
        <w:rPr>
          <w:rFonts w:ascii="Times New Roman" w:eastAsia="Times New Roman" w:hAnsi="Times New Roman" w:cs="Times New Roman"/>
          <w:sz w:val="24"/>
          <w:szCs w:val="24"/>
        </w:rPr>
        <w:t xml:space="preserve"> đắp được. Nếu họ khuyên người bỏ làm việc ác, việc bất thiện thì họ sợ mất đi cái lợi của họ. Chúng ta phải nhận biết rõ đâu là thiện tri thức đâu là giả tri thức. “</w:t>
      </w:r>
      <w:r>
        <w:rPr>
          <w:rFonts w:ascii="Times New Roman" w:eastAsia="Times New Roman" w:hAnsi="Times New Roman" w:cs="Times New Roman"/>
          <w:i/>
          <w:sz w:val="24"/>
          <w:szCs w:val="24"/>
        </w:rPr>
        <w:t>Thiện tri thức</w:t>
      </w:r>
      <w:r>
        <w:rPr>
          <w:rFonts w:ascii="Times New Roman" w:eastAsia="Times New Roman" w:hAnsi="Times New Roman" w:cs="Times New Roman"/>
          <w:sz w:val="24"/>
          <w:szCs w:val="24"/>
        </w:rPr>
        <w:t>” là người chỉ ra những sai lầm và bảo chúng ta phải chấm dứt những việc làm sai đó. “</w:t>
      </w:r>
      <w:r>
        <w:rPr>
          <w:rFonts w:ascii="Times New Roman" w:eastAsia="Times New Roman" w:hAnsi="Times New Roman" w:cs="Times New Roman"/>
          <w:i/>
          <w:sz w:val="24"/>
          <w:szCs w:val="24"/>
        </w:rPr>
        <w:t>Giả tri thức</w:t>
      </w:r>
      <w:r>
        <w:rPr>
          <w:rFonts w:ascii="Times New Roman" w:eastAsia="Times New Roman" w:hAnsi="Times New Roman" w:cs="Times New Roman"/>
          <w:sz w:val="24"/>
          <w:szCs w:val="24"/>
        </w:rPr>
        <w:t>” thì họ sẽ nói chúng ta có thể làm việc đó chỉ cần chúng ta làm xong thì phát tâm làm công đức là được!</w:t>
      </w:r>
    </w:p>
    <w:p w14:paraId="649E3175"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Phật pháp chân chính dạy chúng ta phải đoạn trừ cái ác chứ không dung dưỡng cái ác. Có người khuyên người khác có thể nói dối, nói dối là phương tiện để buôn bán làm ăn. Có người khuyên người khác có thể mở cửa hàng bán sushi, thái cá sống cũng không sao. Những lời khuyên này gây ra nhân quả vô cùng to lớn. Có người họ sát sinh để kiếm tiền sau khi kiếm được rất nhiều tiền thì họ bỏ không tu hành, không ăn chay, không niệm Phật nữa vì họ cho rằng họ giàu có như vậy thì không thể nghèo được. Suy nghĩ như vậy là hoàn toàn sai lầm! Những người giàu nhất thế cũng không giữ được tiền của mình mãi mãi. Tôi khuyên một người học trò không nên mở quán bán đồ chay vì nếu mở quán thì sẽ vướng vào lời lỗ nên sẽ phiền não. Họ bán đồ ăn với giá đắt, khách phải trả nhiều tiền nên khách cảm thấy phiền lòng. Chúng ta có thể mở quán chay miễn phí, chúng ta làm đến khi hết tiền thì dừng không làm nữa. Chúng ta làm rau thủy canh mang cho là chúng ta tu pháp bố thí. </w:t>
      </w:r>
    </w:p>
    <w:p w14:paraId="23DC3F3B"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Thiện tri thức khuyên chúng ta, chúng ta không làm theo thì họ sẽ không tiếp xúc với chúng ta nữa. Người khác làm việc ác mà chúng ta đồng tình thì chúng ta cũng phải chịu nhân quả thậm chí chúng ta còn phải chịu nhân quả nặng hơn. Vì chúng ta đã biết rõ nhân quả: “</w:t>
      </w:r>
      <w:r>
        <w:rPr>
          <w:rFonts w:ascii="Times New Roman" w:eastAsia="Times New Roman" w:hAnsi="Times New Roman" w:cs="Times New Roman"/>
          <w:b/>
          <w:i/>
          <w:sz w:val="24"/>
          <w:szCs w:val="24"/>
        </w:rPr>
        <w:t>Nợ tiền phải trả bằng tiền, nợ mạng phải trả bằng mạng</w:t>
      </w:r>
      <w:r>
        <w:rPr>
          <w:rFonts w:ascii="Times New Roman" w:eastAsia="Times New Roman" w:hAnsi="Times New Roman" w:cs="Times New Roman"/>
          <w:sz w:val="24"/>
          <w:szCs w:val="24"/>
        </w:rPr>
        <w:t>”, chúng ta giống như người biết rõ Pháp luật mà vẫn phạm pháp. Người xưa đã nói: “</w:t>
      </w:r>
      <w:r>
        <w:rPr>
          <w:rFonts w:ascii="Times New Roman" w:eastAsia="Times New Roman" w:hAnsi="Times New Roman" w:cs="Times New Roman"/>
          <w:i/>
          <w:sz w:val="24"/>
          <w:szCs w:val="24"/>
        </w:rPr>
        <w:t>Việc tốt không bằng không việc gì!</w:t>
      </w:r>
      <w:r>
        <w:rPr>
          <w:rFonts w:ascii="Times New Roman" w:eastAsia="Times New Roman" w:hAnsi="Times New Roman" w:cs="Times New Roman"/>
          <w:sz w:val="24"/>
          <w:szCs w:val="24"/>
        </w:rPr>
        <w:t xml:space="preserve">”. Chúng ta làm việc tốt mà dùng tiền phạm pháp thì chúng ta sai rồi! Chỉ cần một ý niệm chiếm tiện nghi của người thì chúng ta đã phạm phải tội trộm cắp. Tội kết từ nơi tâm. </w:t>
      </w:r>
    </w:p>
    <w:p w14:paraId="53727939"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Hòa Thượng nói: </w:t>
      </w:r>
      <w:r>
        <w:rPr>
          <w:rFonts w:ascii="Times New Roman" w:eastAsia="Times New Roman" w:hAnsi="Times New Roman" w:cs="Times New Roman"/>
          <w:b/>
          <w:i/>
          <w:sz w:val="24"/>
          <w:szCs w:val="24"/>
        </w:rPr>
        <w:t>“Hàng ngày tâm chúng ta vẫn khởi lên sát, đạo, dâm thì chúng ta lạy Phật, tụng Kinh cũng không ích gì!</w:t>
      </w:r>
      <w:r>
        <w:rPr>
          <w:rFonts w:ascii="Times New Roman" w:eastAsia="Times New Roman" w:hAnsi="Times New Roman" w:cs="Times New Roman"/>
          <w:sz w:val="24"/>
          <w:szCs w:val="24"/>
        </w:rPr>
        <w:t>”. Người dùng thủ đoạn phạm pháp để trục lợi, họ mang 1% đến 2% số tiền đó đi làm việc thiện thì quả báo vẫn sẽ đến. Ngày trước, tôi phiên dịch bộ video “</w:t>
      </w:r>
      <w:r>
        <w:rPr>
          <w:rFonts w:ascii="Times New Roman" w:eastAsia="Times New Roman" w:hAnsi="Times New Roman" w:cs="Times New Roman"/>
          <w:i/>
          <w:sz w:val="24"/>
          <w:szCs w:val="24"/>
        </w:rPr>
        <w:t>Báo ứng hiện đời</w:t>
      </w:r>
      <w:r>
        <w:rPr>
          <w:rFonts w:ascii="Times New Roman" w:eastAsia="Times New Roman" w:hAnsi="Times New Roman" w:cs="Times New Roman"/>
          <w:sz w:val="24"/>
          <w:szCs w:val="24"/>
        </w:rPr>
        <w:t xml:space="preserve">”, bộ video này đã thu hút sự chú ý của rất nhiều người. Có một câu chuyện kể về một vị quan, sau khi cáo quan ông đã chuyển về một ngôi làng sống. Tại đây, ông làm nhiều việc thiện, giúp đỡ nhiều người. Mọi người rất kính trọng ông nhưng sau đó ông bị chết bất đắc kỳ tử. Có nhiều người thắc mắc, ông luôn làm việc thiện, bắc cầu, bồi lộ, giúp người vậy mà sao phải trả quả báo như vậy! Trước </w:t>
      </w:r>
      <w:r w:rsidR="00A2404F">
        <w:rPr>
          <w:rFonts w:ascii="Times New Roman" w:eastAsia="Times New Roman" w:hAnsi="Times New Roman" w:cs="Times New Roman"/>
          <w:sz w:val="24"/>
          <w:szCs w:val="24"/>
        </w:rPr>
        <w:t xml:space="preserve">kia, khi ông còn làm quan, </w:t>
      </w:r>
      <w:r>
        <w:rPr>
          <w:rFonts w:ascii="Times New Roman" w:eastAsia="Times New Roman" w:hAnsi="Times New Roman" w:cs="Times New Roman"/>
          <w:sz w:val="24"/>
          <w:szCs w:val="24"/>
        </w:rPr>
        <w:t>nhà vua ra lệnh cho ông mang tiền đi cứu tế cho dân nhưng ông không cứu trợ mà chiếm số tiền đó nên rất nhiều người đã bị chết đói. Sau này, ông hối hận thì ông mang một phần tiền đi bố thí nhưng cũng không chuyển được nghiệp. Chúng ta phải mang hết số tiền chúng ta có được do tham ra bố thí. Chúng ta lấy được 10 phần mà chúng ta chỉ bố thí 2 phần thì nhân quả vẫn</w:t>
      </w:r>
      <w:r w:rsidR="00A2404F">
        <w:rPr>
          <w:rFonts w:ascii="Times New Roman" w:eastAsia="Times New Roman" w:hAnsi="Times New Roman" w:cs="Times New Roman"/>
          <w:sz w:val="24"/>
          <w:szCs w:val="24"/>
        </w:rPr>
        <w:t xml:space="preserve"> còn. Nhân quả không sai một ly!</w:t>
      </w:r>
    </w:p>
    <w:p w14:paraId="69A161C9"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lừa gạt, chiếm đoạt  được 10 phần mà chúng ta lấy 2 phần đó để làm việc tốt, cúng Phật, làm từ thiện thì chúng ta cũng không thể bù đắp được. Chúng ta không hiểu rõ đạo lý nhân quả nên chúng ta làm không đúng. Chúng ta làm không đủ lực để chuyển đổi nghiệp lực. Chúng ta hiểu rồi thì chúng ta phải dũng mãnh, tinh tấn mà làm!</w:t>
      </w:r>
      <w:r>
        <w:rPr>
          <w:rFonts w:ascii="Times New Roman" w:eastAsia="Times New Roman" w:hAnsi="Times New Roman" w:cs="Times New Roman"/>
          <w:sz w:val="24"/>
          <w:szCs w:val="24"/>
        </w:rPr>
        <w:t>”. Cư sĩ Bàng để toàn bộ tài sản lên thuyền rồi ông chèo thuyền ra giữa dòng, đục thuyền cho chìm xuống. Hàng ngày, ông đan dép cỏ lấy tiền sống. Có người thắc mắc sao ông không dùng tiền đó làm việc tốt thì ông nói: “</w:t>
      </w:r>
      <w:r>
        <w:rPr>
          <w:rFonts w:ascii="Times New Roman" w:eastAsia="Times New Roman" w:hAnsi="Times New Roman" w:cs="Times New Roman"/>
          <w:i/>
          <w:sz w:val="24"/>
          <w:szCs w:val="24"/>
        </w:rPr>
        <w:t>Việc tốt không bằng không việc gì!</w:t>
      </w:r>
      <w:r>
        <w:rPr>
          <w:rFonts w:ascii="Times New Roman" w:eastAsia="Times New Roman" w:hAnsi="Times New Roman" w:cs="Times New Roman"/>
          <w:sz w:val="24"/>
          <w:szCs w:val="24"/>
        </w:rPr>
        <w:t>”. Chúng ta làm việc tốt mà tâm vướng bận, dính mắc thì tốt hơn là chúng ta đừng làm. Tâm chúng ta vướng bận, đắn đo là vì chúng ta chưa hiểu đạo lý nhân quả: “</w:t>
      </w:r>
      <w:r>
        <w:rPr>
          <w:rFonts w:ascii="Times New Roman" w:eastAsia="Times New Roman" w:hAnsi="Times New Roman" w:cs="Times New Roman"/>
          <w:i/>
          <w:sz w:val="24"/>
          <w:szCs w:val="24"/>
        </w:rPr>
        <w:t>Trồng dưa được dưa, trồng đậu được đậu</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Nhân quả không bao giờ sót lọt một mảy may</w:t>
      </w:r>
      <w:r>
        <w:rPr>
          <w:rFonts w:ascii="Times New Roman" w:eastAsia="Times New Roman" w:hAnsi="Times New Roman" w:cs="Times New Roman"/>
          <w:sz w:val="24"/>
          <w:szCs w:val="24"/>
        </w:rPr>
        <w:t>”. Con người có một tập khí rất nặng là họ làm, họ bỏ ra rồi sau đó tiếc nuối.</w:t>
      </w:r>
    </w:p>
    <w:p w14:paraId="6F31534E"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Nếu </w:t>
      </w:r>
      <w:r w:rsidR="00787776">
        <w:rPr>
          <w:rFonts w:ascii="Times New Roman" w:eastAsia="Times New Roman" w:hAnsi="Times New Roman" w:cs="Times New Roman"/>
          <w:b/>
          <w:i/>
          <w:sz w:val="24"/>
          <w:szCs w:val="24"/>
        </w:rPr>
        <w:t>chúng ta</w:t>
      </w:r>
      <w:r>
        <w:rPr>
          <w:rFonts w:ascii="Times New Roman" w:eastAsia="Times New Roman" w:hAnsi="Times New Roman" w:cs="Times New Roman"/>
          <w:b/>
          <w:i/>
          <w:sz w:val="24"/>
          <w:szCs w:val="24"/>
        </w:rPr>
        <w:t xml:space="preserve"> chân thật thông đạt, chân thật dũng mãnh, tinh tấn thì nghiệp báo nhất định có thể chuyển đổi</w:t>
      </w:r>
      <w:r>
        <w:rPr>
          <w:rFonts w:ascii="Times New Roman" w:eastAsia="Times New Roman" w:hAnsi="Times New Roman" w:cs="Times New Roman"/>
          <w:sz w:val="24"/>
          <w:szCs w:val="24"/>
        </w:rPr>
        <w:t>”. Vua A-Xà-Thế phạm tội giết cha chiếm ngôi, hại mẹ nhưng khi lâm chung ông biết mình phạm tội ngỗ nghịch sẽ phải đi vào địa ngục nên ông chân thật sám hối, sau đó ông vãng sanh được thượng phẩm trung sanh. Chúng ta làm việc ác 2 phần thì chúng ta phải làm việc thiện 4, 6 phần thì chúng ta có thể chuyển được nghiệp. Chúng ta làm ác 10 phần mà chúng ta làm ác 2 phần thì chúng ta không thể chuyển nghiệp được.</w:t>
      </w:r>
    </w:p>
    <w:p w14:paraId="5255B7C5"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chúng ta không dũng mãnh tinh tấn thì không chuyển đổi được. Chúng ta làm ác đến 10 phần mà chúng ta làm thiện 2 phần thì không thể chuyển đổi được. Chúng ta làm ác đến 10 phần thì chúng ta phải làm thiện đến 12 phần thì chúng ta có thể chuyển đổi được</w:t>
      </w:r>
      <w:r>
        <w:rPr>
          <w:rFonts w:ascii="Times New Roman" w:eastAsia="Times New Roman" w:hAnsi="Times New Roman" w:cs="Times New Roman"/>
          <w:sz w:val="24"/>
          <w:szCs w:val="24"/>
        </w:rPr>
        <w:t>”. Có người cầu trúng số, họ nói rằng nếu họ trúng số 1 tỷ thì họ sẽ cúng dường Phật 500 triệu. Họ cho rằng họ thông minh hơn Phật. Tôi nói họ phải nói là nếu họ trúng 1 tỷ thì họ đem 1,5 tỷ đi cúng dường, giúp ích cho chúng sanh vậy thì chắc chắn họ sẽ trúng. Nếu họ trúng số 1 tỷ thì 500 triệu còn lại họ sẽ mang đi tạo nghiệp. Người thế gian nói: “</w:t>
      </w:r>
      <w:r w:rsidR="005B498D">
        <w:rPr>
          <w:rFonts w:ascii="Times New Roman" w:eastAsia="Times New Roman" w:hAnsi="Times New Roman" w:cs="Times New Roman"/>
          <w:i/>
          <w:sz w:val="24"/>
          <w:szCs w:val="24"/>
        </w:rPr>
        <w:t>Giàu đổi bạn, sang đổi vợ”.</w:t>
      </w:r>
    </w:p>
    <w:p w14:paraId="3D77D1B7"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i/>
          <w:sz w:val="24"/>
          <w:szCs w:val="24"/>
        </w:rPr>
        <w:t>Thái Thượng Cảm Ứng Thiên</w:t>
      </w:r>
      <w:r>
        <w:rPr>
          <w:rFonts w:ascii="Times New Roman" w:eastAsia="Times New Roman" w:hAnsi="Times New Roman" w:cs="Times New Roman"/>
          <w:sz w:val="24"/>
          <w:szCs w:val="24"/>
        </w:rPr>
        <w:t xml:space="preserve">” có kể câu chuyện, </w:t>
      </w:r>
      <w:r w:rsidR="005B498D">
        <w:rPr>
          <w:rFonts w:ascii="Times New Roman" w:eastAsia="Times New Roman" w:hAnsi="Times New Roman" w:cs="Times New Roman"/>
          <w:sz w:val="24"/>
          <w:szCs w:val="24"/>
        </w:rPr>
        <w:t xml:space="preserve">có </w:t>
      </w:r>
      <w:r>
        <w:rPr>
          <w:rFonts w:ascii="Times New Roman" w:eastAsia="Times New Roman" w:hAnsi="Times New Roman" w:cs="Times New Roman"/>
          <w:sz w:val="24"/>
          <w:szCs w:val="24"/>
        </w:rPr>
        <w:t xml:space="preserve">một </w:t>
      </w:r>
      <w:r w:rsidR="005B498D">
        <w:rPr>
          <w:rFonts w:ascii="Times New Roman" w:eastAsia="Times New Roman" w:hAnsi="Times New Roman" w:cs="Times New Roman"/>
          <w:sz w:val="24"/>
          <w:szCs w:val="24"/>
        </w:rPr>
        <w:t xml:space="preserve">thí sinh </w:t>
      </w:r>
      <w:r>
        <w:rPr>
          <w:rFonts w:ascii="Times New Roman" w:eastAsia="Times New Roman" w:hAnsi="Times New Roman" w:cs="Times New Roman"/>
          <w:sz w:val="24"/>
          <w:szCs w:val="24"/>
        </w:rPr>
        <w:t xml:space="preserve">lên kinh thành thi, khi </w:t>
      </w:r>
      <w:r w:rsidR="005B498D">
        <w:rPr>
          <w:rFonts w:ascii="Times New Roman" w:eastAsia="Times New Roman" w:hAnsi="Times New Roman" w:cs="Times New Roman"/>
          <w:sz w:val="24"/>
          <w:szCs w:val="24"/>
        </w:rPr>
        <w:t>thí sinh</w:t>
      </w:r>
      <w:r>
        <w:rPr>
          <w:rFonts w:ascii="Times New Roman" w:eastAsia="Times New Roman" w:hAnsi="Times New Roman" w:cs="Times New Roman"/>
          <w:sz w:val="24"/>
          <w:szCs w:val="24"/>
        </w:rPr>
        <w:t xml:space="preserve"> này đến một quán trọ thì người chủ quán được báo mộng là có người sắp đỗ quan đến nên phải chăm sóc chu đáo cho người đó. </w:t>
      </w:r>
      <w:r w:rsidR="005B498D">
        <w:rPr>
          <w:rFonts w:ascii="Times New Roman" w:eastAsia="Times New Roman" w:hAnsi="Times New Roman" w:cs="Times New Roman"/>
          <w:sz w:val="24"/>
          <w:szCs w:val="24"/>
        </w:rPr>
        <w:t>Thí sinh này liền</w:t>
      </w:r>
      <w:r>
        <w:rPr>
          <w:rFonts w:ascii="Times New Roman" w:eastAsia="Times New Roman" w:hAnsi="Times New Roman" w:cs="Times New Roman"/>
          <w:sz w:val="24"/>
          <w:szCs w:val="24"/>
        </w:rPr>
        <w:t xml:space="preserve"> nghĩ rằng khi mình đỗ quan thì mình sẽ lấy một người vợ khác đẹp hơn. Ý niệm đó</w:t>
      </w:r>
      <w:r w:rsidR="005B498D">
        <w:rPr>
          <w:rFonts w:ascii="Times New Roman" w:eastAsia="Times New Roman" w:hAnsi="Times New Roman" w:cs="Times New Roman"/>
          <w:sz w:val="24"/>
          <w:szCs w:val="24"/>
        </w:rPr>
        <w:t xml:space="preserve"> là ý niệm tạo nghiệp nên thí sinh này</w:t>
      </w:r>
      <w:r>
        <w:rPr>
          <w:rFonts w:ascii="Times New Roman" w:eastAsia="Times New Roman" w:hAnsi="Times New Roman" w:cs="Times New Roman"/>
          <w:sz w:val="24"/>
          <w:szCs w:val="24"/>
        </w:rPr>
        <w:t xml:space="preserve"> bị tổn phước và không đỗ đạt nữa.</w:t>
      </w:r>
    </w:p>
    <w:p w14:paraId="38B52875"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w:t>
      </w:r>
      <w:r w:rsidR="00D362CC">
        <w:rPr>
          <w:rFonts w:ascii="Times New Roman" w:eastAsia="Times New Roman" w:hAnsi="Times New Roman" w:cs="Times New Roman"/>
          <w:b/>
          <w:i/>
          <w:sz w:val="24"/>
          <w:szCs w:val="24"/>
        </w:rPr>
        <w:t xml:space="preserve">ta phải từ bỏ ý niệm sát, đạo, dâm, </w:t>
      </w:r>
      <w:r>
        <w:rPr>
          <w:rFonts w:ascii="Times New Roman" w:eastAsia="Times New Roman" w:hAnsi="Times New Roman" w:cs="Times New Roman"/>
          <w:b/>
          <w:i/>
          <w:sz w:val="24"/>
          <w:szCs w:val="24"/>
        </w:rPr>
        <w:t xml:space="preserve">buông xả tham, sân, si, mạn. </w:t>
      </w:r>
      <w:r w:rsidR="00D362CC">
        <w:rPr>
          <w:rFonts w:ascii="Times New Roman" w:eastAsia="Times New Roman" w:hAnsi="Times New Roman" w:cs="Times New Roman"/>
          <w:b/>
          <w:i/>
          <w:sz w:val="24"/>
          <w:szCs w:val="24"/>
        </w:rPr>
        <w:t>Nếu chúng ta không buông xả tham, sân, si, mạn</w:t>
      </w:r>
      <w:r>
        <w:rPr>
          <w:rFonts w:ascii="Times New Roman" w:eastAsia="Times New Roman" w:hAnsi="Times New Roman" w:cs="Times New Roman"/>
          <w:b/>
          <w:i/>
          <w:sz w:val="24"/>
          <w:szCs w:val="24"/>
        </w:rPr>
        <w:t xml:space="preserve"> </w:t>
      </w:r>
      <w:r w:rsidR="00D362CC">
        <w:rPr>
          <w:rFonts w:ascii="Times New Roman" w:eastAsia="Times New Roman" w:hAnsi="Times New Roman" w:cs="Times New Roman"/>
          <w:b/>
          <w:i/>
          <w:sz w:val="24"/>
          <w:szCs w:val="24"/>
        </w:rPr>
        <w:t xml:space="preserve">thì </w:t>
      </w:r>
      <w:r>
        <w:rPr>
          <w:rFonts w:ascii="Times New Roman" w:eastAsia="Times New Roman" w:hAnsi="Times New Roman" w:cs="Times New Roman"/>
          <w:b/>
          <w:i/>
          <w:sz w:val="24"/>
          <w:szCs w:val="24"/>
        </w:rPr>
        <w:t>chúng ta niệm Phật, l</w:t>
      </w:r>
      <w:r w:rsidR="00A2404F">
        <w:rPr>
          <w:rFonts w:ascii="Times New Roman" w:eastAsia="Times New Roman" w:hAnsi="Times New Roman" w:cs="Times New Roman"/>
          <w:b/>
          <w:i/>
          <w:sz w:val="24"/>
          <w:szCs w:val="24"/>
        </w:rPr>
        <w:t>ạy Phật, làm việc thiện</w:t>
      </w:r>
      <w:r w:rsidR="00D362CC">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làm một chút việc bổ cứu </w:t>
      </w:r>
      <w:r w:rsidR="00D362CC">
        <w:rPr>
          <w:rFonts w:ascii="Times New Roman" w:eastAsia="Times New Roman" w:hAnsi="Times New Roman" w:cs="Times New Roman"/>
          <w:b/>
          <w:i/>
          <w:sz w:val="24"/>
          <w:szCs w:val="24"/>
        </w:rPr>
        <w:t>cũng không có</w:t>
      </w:r>
      <w:r>
        <w:rPr>
          <w:rFonts w:ascii="Times New Roman" w:eastAsia="Times New Roman" w:hAnsi="Times New Roman" w:cs="Times New Roman"/>
          <w:b/>
          <w:i/>
          <w:sz w:val="24"/>
          <w:szCs w:val="24"/>
        </w:rPr>
        <w:t xml:space="preserve"> ích lợi gì! Trong “Kinh Nhân Quả” nói: “Trồng nhân thiện nhất định được quả thiện, trồng nhân ác nhất định nhận quả ác”. Giáo học của Phật, từ khi chúng ta bắt đầu học Phật đến khi chúng ta thành Phật đều chú trọng đến định luật nhân quả. Từ phàm phu sáu cõi  đến chư Phật Như Lai, không ai có thể thay đổi được định luật nhân quả!</w:t>
      </w:r>
      <w:r>
        <w:rPr>
          <w:rFonts w:ascii="Times New Roman" w:eastAsia="Times New Roman" w:hAnsi="Times New Roman" w:cs="Times New Roman"/>
          <w:sz w:val="24"/>
          <w:szCs w:val="24"/>
        </w:rPr>
        <w:t xml:space="preserve">”. Nếu chúng ta làm việc ác rồi chúng ta đi cầu Thần Quỷ giúp chúng ta thoát khỏi quả báo thì chúng ta là những </w:t>
      </w:r>
      <w:r>
        <w:rPr>
          <w:rFonts w:ascii="Times New Roman" w:eastAsia="Times New Roman" w:hAnsi="Times New Roman" w:cs="Times New Roman"/>
          <w:i/>
          <w:sz w:val="24"/>
          <w:szCs w:val="24"/>
        </w:rPr>
        <w:t>“kẻ đáng thương</w:t>
      </w:r>
      <w:r>
        <w:rPr>
          <w:rFonts w:ascii="Times New Roman" w:eastAsia="Times New Roman" w:hAnsi="Times New Roman" w:cs="Times New Roman"/>
          <w:sz w:val="24"/>
          <w:szCs w:val="24"/>
        </w:rPr>
        <w:t>”</w:t>
      </w:r>
      <w:r w:rsidR="00F24F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Chúng ta không tạo nghiệp nhân xấu thì sẽ không có quả báo xấu. </w:t>
      </w:r>
    </w:p>
    <w:p w14:paraId="18DDD537"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Thập đạo vô thần</w:t>
      </w:r>
      <w:r>
        <w:rPr>
          <w:rFonts w:ascii="Times New Roman" w:eastAsia="Times New Roman" w:hAnsi="Times New Roman" w:cs="Times New Roman"/>
          <w:sz w:val="24"/>
          <w:szCs w:val="24"/>
        </w:rPr>
        <w:t>”. Mười cõi này không có một vị thần nào đủ quyền năng ba</w:t>
      </w:r>
      <w:r w:rsidR="00A2404F">
        <w:rPr>
          <w:rFonts w:ascii="Times New Roman" w:eastAsia="Times New Roman" w:hAnsi="Times New Roman" w:cs="Times New Roman"/>
          <w:sz w:val="24"/>
          <w:szCs w:val="24"/>
        </w:rPr>
        <w:t>n phước giáng họa cho chúng ta.</w:t>
      </w:r>
      <w:r>
        <w:rPr>
          <w:rFonts w:ascii="Times New Roman" w:eastAsia="Times New Roman" w:hAnsi="Times New Roman" w:cs="Times New Roman"/>
          <w:sz w:val="24"/>
          <w:szCs w:val="24"/>
        </w:rPr>
        <w:t xml:space="preserve"> Ngày đầu tiên khi tôi nghe Hòa Thượng nói câu nói này tôi </w:t>
      </w:r>
      <w:r w:rsidR="00A2404F">
        <w:rPr>
          <w:rFonts w:ascii="Times New Roman" w:eastAsia="Times New Roman" w:hAnsi="Times New Roman" w:cs="Times New Roman"/>
          <w:sz w:val="24"/>
          <w:szCs w:val="24"/>
        </w:rPr>
        <w:t>rất ngạc nhiên</w:t>
      </w:r>
      <w:r>
        <w:rPr>
          <w:rFonts w:ascii="Times New Roman" w:eastAsia="Times New Roman" w:hAnsi="Times New Roman" w:cs="Times New Roman"/>
          <w:sz w:val="24"/>
          <w:szCs w:val="24"/>
        </w:rPr>
        <w:t xml:space="preserve">, tôi phải đọc đi đọc lại nhiều lần! Mười cõi là </w:t>
      </w:r>
      <w:r w:rsidR="00A2404F">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ịa ngục, </w:t>
      </w:r>
      <w:r w:rsidR="00A2404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gạ quỷ, </w:t>
      </w:r>
      <w:r w:rsidR="00A2404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úc sanh, </w:t>
      </w:r>
      <w:r w:rsidR="00A2404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gười, </w:t>
      </w:r>
      <w:r w:rsidR="00A2404F">
        <w:rPr>
          <w:rFonts w:ascii="Times New Roman" w:eastAsia="Times New Roman" w:hAnsi="Times New Roman" w:cs="Times New Roman"/>
          <w:sz w:val="24"/>
          <w:szCs w:val="24"/>
        </w:rPr>
        <w:t>T</w:t>
      </w:r>
      <w:r>
        <w:rPr>
          <w:rFonts w:ascii="Times New Roman" w:eastAsia="Times New Roman" w:hAnsi="Times New Roman" w:cs="Times New Roman"/>
          <w:sz w:val="24"/>
          <w:szCs w:val="24"/>
        </w:rPr>
        <w:t>rời, A-tu-la, Thanh Văn, Duyên Giác, Bồ Tát, Phật. Họa phước là do chính chúng ta tạo. Chúng ta tạo nhiều nhân thiện thì sẽ gặp quả báo thiện. Chúng ta tạo nhiều nhân ác thì nhất định sẽ gặp quả báo ác.</w:t>
      </w:r>
    </w:p>
    <w:p w14:paraId="1149681D"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không thể chuyển đổi được vận mệnh vì việc làm thiện của chúng ta chưa vượt qua được việc làm ác. </w:t>
      </w:r>
      <w:r w:rsidR="00D362CC">
        <w:rPr>
          <w:rFonts w:ascii="Times New Roman" w:eastAsia="Times New Roman" w:hAnsi="Times New Roman" w:cs="Times New Roman"/>
          <w:sz w:val="24"/>
          <w:szCs w:val="24"/>
        </w:rPr>
        <w:t>Chúng ta muốn chuyển đổi được vận mệnh của mình thì</w:t>
      </w:r>
      <w:r>
        <w:rPr>
          <w:rFonts w:ascii="Times New Roman" w:eastAsia="Times New Roman" w:hAnsi="Times New Roman" w:cs="Times New Roman"/>
          <w:sz w:val="24"/>
          <w:szCs w:val="24"/>
        </w:rPr>
        <w:t xml:space="preserve"> chúng ta phải khởi tâm động niệm vì người mà lo</w:t>
      </w:r>
      <w:r w:rsidR="00A2404F">
        <w:rPr>
          <w:rFonts w:ascii="Times New Roman" w:eastAsia="Times New Roman" w:hAnsi="Times New Roman" w:cs="Times New Roman"/>
          <w:sz w:val="24"/>
          <w:szCs w:val="24"/>
        </w:rPr>
        <w:t xml:space="preserve"> nghĩ</w:t>
      </w:r>
      <w:r w:rsidR="00D362CC">
        <w:rPr>
          <w:rFonts w:ascii="Times New Roman" w:eastAsia="Times New Roman" w:hAnsi="Times New Roman" w:cs="Times New Roman"/>
          <w:sz w:val="24"/>
          <w:szCs w:val="24"/>
        </w:rPr>
        <w:t xml:space="preserve">. </w:t>
      </w:r>
      <w:r w:rsidR="008C255E">
        <w:rPr>
          <w:rFonts w:ascii="Times New Roman" w:eastAsia="Times New Roman" w:hAnsi="Times New Roman" w:cs="Times New Roman"/>
          <w:sz w:val="24"/>
          <w:szCs w:val="24"/>
        </w:rPr>
        <w:t>Khi c</w:t>
      </w:r>
      <w:r w:rsidR="00A2404F">
        <w:rPr>
          <w:rFonts w:ascii="Times New Roman" w:eastAsia="Times New Roman" w:hAnsi="Times New Roman" w:cs="Times New Roman"/>
          <w:sz w:val="24"/>
          <w:szCs w:val="24"/>
        </w:rPr>
        <w:t>ác con học</w:t>
      </w:r>
      <w:r>
        <w:rPr>
          <w:rFonts w:ascii="Times New Roman" w:eastAsia="Times New Roman" w:hAnsi="Times New Roman" w:cs="Times New Roman"/>
          <w:sz w:val="24"/>
          <w:szCs w:val="24"/>
        </w:rPr>
        <w:t xml:space="preserve"> </w:t>
      </w:r>
      <w:r w:rsidR="00A2404F">
        <w:rPr>
          <w:rFonts w:ascii="Times New Roman" w:eastAsia="Times New Roman" w:hAnsi="Times New Roman" w:cs="Times New Roman"/>
          <w:sz w:val="24"/>
          <w:szCs w:val="24"/>
        </w:rPr>
        <w:t xml:space="preserve">ở </w:t>
      </w:r>
      <w:r w:rsidR="008C255E">
        <w:rPr>
          <w:rFonts w:ascii="Times New Roman" w:eastAsia="Times New Roman" w:hAnsi="Times New Roman" w:cs="Times New Roman"/>
          <w:sz w:val="24"/>
          <w:szCs w:val="24"/>
        </w:rPr>
        <w:t>cơ sở giáo</w:t>
      </w:r>
      <w:r w:rsidR="00A2404F">
        <w:rPr>
          <w:rFonts w:ascii="Times New Roman" w:eastAsia="Times New Roman" w:hAnsi="Times New Roman" w:cs="Times New Roman"/>
          <w:sz w:val="24"/>
          <w:szCs w:val="24"/>
        </w:rPr>
        <w:t xml:space="preserve"> dục</w:t>
      </w:r>
      <w:r w:rsidR="008C255E">
        <w:rPr>
          <w:rFonts w:ascii="Times New Roman" w:eastAsia="Times New Roman" w:hAnsi="Times New Roman" w:cs="Times New Roman"/>
          <w:sz w:val="24"/>
          <w:szCs w:val="24"/>
        </w:rPr>
        <w:t xml:space="preserve"> văn hóa truyền thống tỉnh </w:t>
      </w:r>
      <w:r>
        <w:rPr>
          <w:rFonts w:ascii="Times New Roman" w:eastAsia="Times New Roman" w:hAnsi="Times New Roman" w:cs="Times New Roman"/>
          <w:sz w:val="24"/>
          <w:szCs w:val="24"/>
        </w:rPr>
        <w:t>Tây Ninh làm vỡ bát, vỡ cốc thì</w:t>
      </w:r>
      <w:r w:rsidR="00A2404F">
        <w:rPr>
          <w:rFonts w:ascii="Times New Roman" w:eastAsia="Times New Roman" w:hAnsi="Times New Roman" w:cs="Times New Roman"/>
          <w:sz w:val="24"/>
          <w:szCs w:val="24"/>
        </w:rPr>
        <w:t xml:space="preserve"> các con</w:t>
      </w:r>
      <w:r>
        <w:rPr>
          <w:rFonts w:ascii="Times New Roman" w:eastAsia="Times New Roman" w:hAnsi="Times New Roman" w:cs="Times New Roman"/>
          <w:sz w:val="24"/>
          <w:szCs w:val="24"/>
        </w:rPr>
        <w:t xml:space="preserve"> sẽ phải đi nhặt rác để lấy tiền đi mua lại</w:t>
      </w:r>
      <w:r w:rsidR="00A2404F">
        <w:rPr>
          <w:rFonts w:ascii="Times New Roman" w:eastAsia="Times New Roman" w:hAnsi="Times New Roman" w:cs="Times New Roman"/>
          <w:sz w:val="24"/>
          <w:szCs w:val="24"/>
        </w:rPr>
        <w:t xml:space="preserve"> bát, cốc đó</w:t>
      </w:r>
      <w:r>
        <w:rPr>
          <w:rFonts w:ascii="Times New Roman" w:eastAsia="Times New Roman" w:hAnsi="Times New Roman" w:cs="Times New Roman"/>
          <w:sz w:val="24"/>
          <w:szCs w:val="24"/>
        </w:rPr>
        <w:t>. Đ</w:t>
      </w:r>
      <w:r w:rsidR="00A2404F">
        <w:rPr>
          <w:rFonts w:ascii="Times New Roman" w:eastAsia="Times New Roman" w:hAnsi="Times New Roman" w:cs="Times New Roman"/>
          <w:sz w:val="24"/>
          <w:szCs w:val="24"/>
        </w:rPr>
        <w:t>ây</w:t>
      </w:r>
      <w:r>
        <w:rPr>
          <w:rFonts w:ascii="Times New Roman" w:eastAsia="Times New Roman" w:hAnsi="Times New Roman" w:cs="Times New Roman"/>
          <w:sz w:val="24"/>
          <w:szCs w:val="24"/>
        </w:rPr>
        <w:t xml:space="preserve"> là cách giáo dục các con </w:t>
      </w:r>
      <w:r w:rsidR="008C255E">
        <w:rPr>
          <w:rFonts w:ascii="Times New Roman" w:eastAsia="Times New Roman" w:hAnsi="Times New Roman" w:cs="Times New Roman"/>
          <w:sz w:val="24"/>
          <w:szCs w:val="24"/>
        </w:rPr>
        <w:t xml:space="preserve">tính </w:t>
      </w:r>
      <w:r>
        <w:rPr>
          <w:rFonts w:ascii="Times New Roman" w:eastAsia="Times New Roman" w:hAnsi="Times New Roman" w:cs="Times New Roman"/>
          <w:sz w:val="24"/>
          <w:szCs w:val="24"/>
        </w:rPr>
        <w:t xml:space="preserve">tiết kiệm, không hoang phí phước báu. Nhà Phật rất chú trọng tài vật của đại chúng, phải cẩn trọng, không tùy tiện làm hư hại đồ của đại chúng. </w:t>
      </w:r>
    </w:p>
    <w:p w14:paraId="482BDECD" w14:textId="77777777" w:rsidR="00D14C60" w:rsidRDefault="001A119D" w:rsidP="00F00896">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“Chúng ta muốn chuyển đổi số mạng thì chúng ta phải làm việc thiện nhiều hơn việc ác</w:t>
      </w:r>
      <w:r>
        <w:rPr>
          <w:rFonts w:ascii="Times New Roman" w:eastAsia="Times New Roman" w:hAnsi="Times New Roman" w:cs="Times New Roman"/>
          <w:sz w:val="24"/>
          <w:szCs w:val="24"/>
        </w:rPr>
        <w:t>”. Nếu chúng ta làm việc ác 10 phần mà chúng ta làm việc thiện 3, 4 lần thì chúng ta không thể chuyển được vận mạng. Chúng ta chưa chuyển được vận mạng vì chúng ta chưa dũng mãnh, tinh tấn làm việc thiện!</w:t>
      </w:r>
    </w:p>
    <w:p w14:paraId="560F3623" w14:textId="77777777" w:rsidR="00D14C60" w:rsidRDefault="001A119D" w:rsidP="00F00896">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209CCA7D" w14:textId="77777777" w:rsidR="00D14C60" w:rsidRDefault="001A119D" w:rsidP="00F00896">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3A10D4DC" w14:textId="77777777" w:rsidR="00D14C60" w:rsidRDefault="001A119D" w:rsidP="00F00896">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AE75D2B" w14:textId="77777777" w:rsidR="00F00896" w:rsidRDefault="001A119D" w:rsidP="00F00896">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431124E" w14:textId="1F7587CC" w:rsidR="00D14C60" w:rsidRDefault="00D14C60" w:rsidP="00F00896">
      <w:pPr>
        <w:spacing w:after="160" w:line="360" w:lineRule="auto"/>
        <w:ind w:firstLine="720"/>
        <w:jc w:val="both"/>
        <w:rPr>
          <w:rFonts w:ascii="Times New Roman" w:eastAsia="Times New Roman" w:hAnsi="Times New Roman" w:cs="Times New Roman"/>
          <w:sz w:val="24"/>
          <w:szCs w:val="24"/>
        </w:rPr>
      </w:pPr>
    </w:p>
    <w:sectPr w:rsidR="00D14C60" w:rsidSect="00632C7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85A8" w14:textId="77777777" w:rsidR="001A119D" w:rsidRDefault="001A119D" w:rsidP="00D14C60">
      <w:pPr>
        <w:spacing w:after="0" w:line="240" w:lineRule="auto"/>
      </w:pPr>
      <w:r>
        <w:separator/>
      </w:r>
    </w:p>
  </w:endnote>
  <w:endnote w:type="continuationSeparator" w:id="0">
    <w:p w14:paraId="077AC1E7" w14:textId="77777777" w:rsidR="001A119D" w:rsidRDefault="001A119D" w:rsidP="00D1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CEDB" w14:textId="77777777" w:rsidR="00632C73" w:rsidRDefault="00632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6AF1" w14:textId="77777777" w:rsidR="00D14C60" w:rsidRDefault="00D14C6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1A119D">
      <w:rPr>
        <w:color w:val="000000"/>
      </w:rPr>
      <w:instrText>PAGE</w:instrText>
    </w:r>
    <w:r>
      <w:rPr>
        <w:color w:val="000000"/>
      </w:rPr>
      <w:fldChar w:fldCharType="separate"/>
    </w:r>
    <w:r w:rsidR="00F24F80">
      <w:rPr>
        <w:noProof/>
        <w:color w:val="000000"/>
      </w:rPr>
      <w:t>4</w:t>
    </w:r>
    <w:r>
      <w:rPr>
        <w:color w:val="000000"/>
      </w:rPr>
      <w:fldChar w:fldCharType="end"/>
    </w:r>
  </w:p>
  <w:p w14:paraId="1C724E9C" w14:textId="77777777" w:rsidR="00D14C60" w:rsidRDefault="00D14C6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F817" w14:textId="77777777" w:rsidR="00632C73" w:rsidRDefault="00632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42C8" w14:textId="77777777" w:rsidR="001A119D" w:rsidRDefault="001A119D" w:rsidP="00D14C60">
      <w:pPr>
        <w:spacing w:after="0" w:line="240" w:lineRule="auto"/>
      </w:pPr>
      <w:r>
        <w:separator/>
      </w:r>
    </w:p>
  </w:footnote>
  <w:footnote w:type="continuationSeparator" w:id="0">
    <w:p w14:paraId="12CCC512" w14:textId="77777777" w:rsidR="001A119D" w:rsidRDefault="001A119D" w:rsidP="00D1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8F94" w14:textId="77777777" w:rsidR="00632C73" w:rsidRDefault="00632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511C" w14:textId="77777777" w:rsidR="00632C73" w:rsidRDefault="00632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CB3C" w14:textId="77777777" w:rsidR="00632C73" w:rsidRDefault="00632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4C60"/>
    <w:rsid w:val="001A119D"/>
    <w:rsid w:val="0029246F"/>
    <w:rsid w:val="00365623"/>
    <w:rsid w:val="004C7B88"/>
    <w:rsid w:val="005B498D"/>
    <w:rsid w:val="00632C73"/>
    <w:rsid w:val="00713B85"/>
    <w:rsid w:val="00787776"/>
    <w:rsid w:val="0083680C"/>
    <w:rsid w:val="008C255E"/>
    <w:rsid w:val="00A2404F"/>
    <w:rsid w:val="00D14C60"/>
    <w:rsid w:val="00D362CC"/>
    <w:rsid w:val="00F00896"/>
    <w:rsid w:val="00F24F80"/>
    <w:rsid w:val="00FB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4214"/>
  <w15:docId w15:val="{39A36B80-5541-4465-AF8C-36632BEF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FB"/>
  </w:style>
  <w:style w:type="paragraph" w:styleId="Heading1">
    <w:name w:val="heading 1"/>
    <w:basedOn w:val="Normal1"/>
    <w:next w:val="Normal1"/>
    <w:rsid w:val="00D14C60"/>
    <w:pPr>
      <w:keepNext/>
      <w:keepLines/>
      <w:spacing w:before="480" w:after="120"/>
      <w:outlineLvl w:val="0"/>
    </w:pPr>
    <w:rPr>
      <w:b/>
      <w:sz w:val="48"/>
      <w:szCs w:val="48"/>
    </w:rPr>
  </w:style>
  <w:style w:type="paragraph" w:styleId="Heading2">
    <w:name w:val="heading 2"/>
    <w:basedOn w:val="Normal1"/>
    <w:next w:val="Normal1"/>
    <w:rsid w:val="00D14C60"/>
    <w:pPr>
      <w:keepNext/>
      <w:keepLines/>
      <w:spacing w:before="360" w:after="80"/>
      <w:outlineLvl w:val="1"/>
    </w:pPr>
    <w:rPr>
      <w:b/>
      <w:sz w:val="36"/>
      <w:szCs w:val="36"/>
    </w:rPr>
  </w:style>
  <w:style w:type="paragraph" w:styleId="Heading3">
    <w:name w:val="heading 3"/>
    <w:basedOn w:val="Normal1"/>
    <w:next w:val="Normal1"/>
    <w:rsid w:val="00D14C60"/>
    <w:pPr>
      <w:keepNext/>
      <w:keepLines/>
      <w:spacing w:before="280" w:after="80"/>
      <w:outlineLvl w:val="2"/>
    </w:pPr>
    <w:rPr>
      <w:b/>
      <w:sz w:val="28"/>
      <w:szCs w:val="28"/>
    </w:rPr>
  </w:style>
  <w:style w:type="paragraph" w:styleId="Heading4">
    <w:name w:val="heading 4"/>
    <w:basedOn w:val="Normal1"/>
    <w:next w:val="Normal1"/>
    <w:rsid w:val="00D14C60"/>
    <w:pPr>
      <w:keepNext/>
      <w:keepLines/>
      <w:spacing w:before="240" w:after="40"/>
      <w:outlineLvl w:val="3"/>
    </w:pPr>
    <w:rPr>
      <w:b/>
      <w:sz w:val="24"/>
      <w:szCs w:val="24"/>
    </w:rPr>
  </w:style>
  <w:style w:type="paragraph" w:styleId="Heading5">
    <w:name w:val="heading 5"/>
    <w:basedOn w:val="Normal1"/>
    <w:next w:val="Normal1"/>
    <w:rsid w:val="00D14C60"/>
    <w:pPr>
      <w:keepNext/>
      <w:keepLines/>
      <w:spacing w:before="220" w:after="40"/>
      <w:outlineLvl w:val="4"/>
    </w:pPr>
    <w:rPr>
      <w:b/>
    </w:rPr>
  </w:style>
  <w:style w:type="paragraph" w:styleId="Heading6">
    <w:name w:val="heading 6"/>
    <w:basedOn w:val="Normal1"/>
    <w:next w:val="Normal1"/>
    <w:rsid w:val="00D14C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4C60"/>
  </w:style>
  <w:style w:type="paragraph" w:styleId="Title">
    <w:name w:val="Title"/>
    <w:basedOn w:val="Normal1"/>
    <w:next w:val="Normal1"/>
    <w:rsid w:val="00D14C60"/>
    <w:pPr>
      <w:keepNext/>
      <w:keepLines/>
      <w:spacing w:before="480" w:after="120"/>
    </w:pPr>
    <w:rPr>
      <w:b/>
      <w:sz w:val="72"/>
      <w:szCs w:val="72"/>
    </w:rPr>
  </w:style>
  <w:style w:type="paragraph" w:styleId="Header">
    <w:name w:val="header"/>
    <w:basedOn w:val="Normal"/>
    <w:link w:val="HeaderChar"/>
    <w:uiPriority w:val="99"/>
    <w:unhideWhenUsed/>
    <w:rsid w:val="00F72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876"/>
    <w:rPr>
      <w:rFonts w:ascii="Calibri" w:eastAsia="Calibri" w:hAnsi="Calibri" w:cs="Calibri"/>
    </w:rPr>
  </w:style>
  <w:style w:type="paragraph" w:styleId="Footer">
    <w:name w:val="footer"/>
    <w:basedOn w:val="Normal"/>
    <w:link w:val="FooterChar"/>
    <w:uiPriority w:val="99"/>
    <w:unhideWhenUsed/>
    <w:rsid w:val="00F72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876"/>
    <w:rPr>
      <w:rFonts w:ascii="Calibri" w:eastAsia="Calibri" w:hAnsi="Calibri" w:cs="Calibri"/>
    </w:rPr>
  </w:style>
  <w:style w:type="paragraph" w:styleId="Subtitle">
    <w:name w:val="Subtitle"/>
    <w:basedOn w:val="Normal"/>
    <w:next w:val="Normal"/>
    <w:rsid w:val="00D14C6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rBHJ77SsA3GJaBz4d2XtYA48A==">AMUW2mX8gZitAs5zqW4DnuYlJBnBRawH/8qeODvcb7ti9678LF2ligi2ajT8X6F4dUlLQICEMUCkFGRvuOhPGKLvSFirflKDlD5uGsMSdX8xgYLTXDASzj4=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14</cp:revision>
  <dcterms:created xsi:type="dcterms:W3CDTF">2022-08-24T21:48:00Z</dcterms:created>
  <dcterms:modified xsi:type="dcterms:W3CDTF">2022-08-27T12:39:00Z</dcterms:modified>
</cp:coreProperties>
</file>